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29.8.2026 lauantai</w:t>
      </w:r>
    </w:p>
    <w:p>
      <w:pPr>
        <w:pStyle w:val="Heading1"/>
      </w:pPr>
      <w:r>
        <w:t>29.8.2026 lauantai</w:t>
      </w:r>
    </w:p>
    <w:p>
      <w:pPr>
        <w:pStyle w:val="Heading2"/>
      </w:pPr>
      <w:r>
        <w:t>13:00-16:00 Keski-Espoo-seuran Espoo-päivän ohjelma</w:t>
      </w:r>
    </w:p>
    <w:p>
      <w:r>
        <w:t xml:space="preserve">Keski-Espoo-seura järjestää Entressen kirjaston Sinisessä huoneessa kaksi luentoa.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