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28.6.2026 sunnuntai</w:t>
      </w:r>
    </w:p>
    <w:p>
      <w:pPr>
        <w:pStyle w:val="Heading1"/>
      </w:pPr>
      <w:r>
        <w:t>28.6.2026-17.7.2026</w:t>
      </w:r>
    </w:p>
    <w:p>
      <w:pPr>
        <w:pStyle w:val="Heading2"/>
      </w:pPr>
      <w:r>
        <w:t>10:00-20:00 Lauri Tervonen: Outo järjestelmä (taidenäyttely)</w:t>
      </w:r>
    </w:p>
    <w:p>
      <w:r>
        <w:t xml:space="preserve">Näyttelyssä tutkin toistuvien rakennuselementtien, lasilevyjen ja geometrian kauneutta valokuvakollaasien ja digitaalisen taiteen avulla.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