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26.9.2026 lauantai</w:t>
      </w:r>
    </w:p>
    <w:p>
      <w:pPr>
        <w:pStyle w:val="Heading1"/>
      </w:pPr>
      <w:r>
        <w:t>26.9.2026 lauantai</w:t>
      </w:r>
    </w:p>
    <w:p>
      <w:pPr>
        <w:pStyle w:val="Heading2"/>
      </w:pPr>
      <w:r>
        <w:t>13:00-16:00 Kirjapäivä 2026</w:t>
      </w:r>
    </w:p>
    <w:p>
      <w:r>
        <w:t>Kirjapäivä 2026 on yhteisötapahtuma, jonka tavoitteena on tuoda ihmisiä yhteen kirjojen, tarinoiden ja merkityksellisten keskustelujen avulla.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