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13.9.2026-26.9.2026</w:t>
      </w:r>
    </w:p>
    <w:p>
      <w:pPr>
        <w:pStyle w:val="Heading1"/>
      </w:pPr>
      <w:r>
        <w:t>13.9.2026-26.9.2026</w:t>
      </w:r>
    </w:p>
    <w:p>
      <w:pPr>
        <w:pStyle w:val="Heading2"/>
      </w:pPr>
      <w:r>
        <w:t>12:00-12:00 Kivenlahden kuvataideryhmän syksynäyttely</w:t>
      </w:r>
    </w:p>
    <w:p>
      <w:r>
        <w:t>KIKU on vapaamuotoinen ja rekisteröimätön kuvataideyhdistys, jonka</w:t>
        <w:br/>
        <w:t>jäsenet haluavat kehittää omaa taiteen tekemistään.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