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13:00-16:00 Kepparipaja</w:t>
      </w:r>
    </w:p>
    <w:p>
      <w:r>
        <w:t>Kepparipaja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