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Rikhardinkatu 3, 00130, Helsinki</w:t>
      </w:r>
    </w:p>
    <w:p>
      <w:r>
        <w:t>26.10.2023 torstai</w:t>
      </w:r>
    </w:p>
    <w:p>
      <w:pPr>
        <w:pStyle w:val="Heading1"/>
      </w:pPr>
      <w:r>
        <w:t>26.10.2023 torstai</w:t>
      </w:r>
    </w:p>
    <w:p>
      <w:pPr>
        <w:pStyle w:val="Heading2"/>
      </w:pPr>
      <w:r>
        <w:t>18:00-20:00 Venäläisen kirjallisuuden lukupiiri</w:t>
      </w:r>
    </w:p>
    <w:p>
      <w:r>
        <w:t>Venäläisen kirjallisuuden seuran lukupiirin syksyn 2023 teemana on Ukraina.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