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12:00-13:00 AJANKEHRÄ – Teen elämästäni runon, runosta elämän</w:t>
      </w:r>
    </w:p>
    <w:p>
      <w:r>
        <w:t>Eeva-Liisa Mannerin runoihin pohjautuva esitys ja keskustelutilaisuus. Kahvitarjoilu, ei 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