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31.8.2023 torstai</w:t>
      </w:r>
    </w:p>
    <w:p>
      <w:pPr>
        <w:pStyle w:val="Heading1"/>
      </w:pPr>
      <w:r>
        <w:t>31.8.2023 torstai</w:t>
      </w:r>
    </w:p>
    <w:p>
      <w:pPr>
        <w:pStyle w:val="Heading2"/>
      </w:pPr>
      <w:r>
        <w:t>17:00-18:00 Drawing Time is here. Pick up a pencil and let’s get drawing!</w:t>
      </w:r>
    </w:p>
    <w:p>
      <w:r>
        <w:t>Drawing magic tricks and socialising in English for 9+.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