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Studion käytön opastus</w:t>
      </w:r>
    </w:p>
    <w:p>
      <w:r>
        <w:t>Ohjattu tutustuminen Tikkurilan kirjaston musiikkiosaston studioon.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