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10:00-11:00 Perjantain aamukahvit</w:t>
      </w:r>
    </w:p>
    <w:p>
      <w:r>
        <w:t>Tule juttelemaan ihmisten kanssa aamukahvin äärelle!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