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10:00-11:00 Perjantain aamukahvit</w:t>
      </w:r>
    </w:p>
    <w:p>
      <w:r>
        <w:t>Tule juttelemaan ihmisten kanssa aamukahvin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