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17:00-18:45 Shakkikerho</w:t>
      </w:r>
    </w:p>
    <w:p>
      <w:r>
        <w:t>Shakkikerho tiistaisin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