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17:30-19:00 Aikuisten satutunti ja iltatee</w:t>
      </w:r>
    </w:p>
    <w:p>
      <w:r>
        <w:t>Aikuisten satutunti kutsuu kuulijan satujen kiehtovaan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