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7:00-19:00 Martinlaakson kirjaston Lukukoira</w:t>
      </w:r>
    </w:p>
    <w:p>
      <w:r>
        <w:t>Martinlaakson kirjaston lukukoir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