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10:30-11:00 Vauvalorutuokio</w:t>
      </w:r>
    </w:p>
    <w:p>
      <w:r>
        <w:t>Hei, vauvat ja vanhemmat, lorutellaan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