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14:00-15:30 Novellikoukku</w:t>
      </w:r>
    </w:p>
    <w:p>
      <w:r>
        <w:t>Novellikoukussa tehdään käsitöitä ja nautitaan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