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00-19:00 Mårtensdals bibliotek läshund</w:t>
      </w:r>
    </w:p>
    <w:p>
      <w:r>
        <w:t>Mårtensdals bibliotek läshun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