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7:00-17:30 Entressen avoin iltasatuhetki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