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15:30-16:30 Nuorten käsityöpaja</w:t>
      </w:r>
    </w:p>
    <w:p>
      <w:r>
        <w:t>Pidetty, kaikille nuorille avoin käsityöpaja jatkuu!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