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>16:00-18:30 Digital guidance in Arabic and English</w:t>
      </w:r>
    </w:p>
    <w:p>
      <w:r>
        <w:t>Digital guidance in Arabic and English, التوجيه والارشاد الرقمي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