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22.9.2023 perjantai</w:t>
      </w:r>
    </w:p>
    <w:p>
      <w:pPr>
        <w:pStyle w:val="Heading1"/>
      </w:pPr>
      <w:r>
        <w:t>22.9.2023 perjantai</w:t>
      </w:r>
    </w:p>
    <w:p>
      <w:pPr>
        <w:pStyle w:val="Heading2"/>
      </w:pPr>
      <w:r>
        <w:t>10:00-11:00 Vauvojen loruaamut</w:t>
      </w:r>
    </w:p>
    <w:p>
      <w:r>
        <w:t>Tervetuloa vauvojen omaan tuokioon Malmin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