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8:00-19:30 Mali Fritz ja ihmisarvon uhanalaisuus</w:t>
      </w:r>
    </w:p>
    <w:p>
      <w:r>
        <w:t>Tervetuloa tilaisuut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