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30 Mali Fritz ja ihmisarvon uhanalaisuus</w:t>
      </w:r>
    </w:p>
    <w:p>
      <w:r>
        <w:t>Tervetuloa til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