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14:00-15:30 Viikin läksyapu</w:t>
      </w:r>
    </w:p>
    <w:p>
      <w:r>
        <w:t>Viikin kirjasto tarjoaa 3.–6.-luokkalaisille läksyapua, läksyntekoseuraa ja pientä välipalaa koko syksyn (ei koulujen loma-aikoina).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