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18:00-19:00 Huomiobalsami</w:t>
      </w:r>
    </w:p>
    <w:p>
      <w:r>
        <w:t>Sekoitamme eri musiikkityylejä leikkisästi ja pelkäämättä, kansanmusiikin perinteitä unohtamatta. Sanoituksemme kumpuavat päiväkahvikeskusteluista, jotka saavat tajunnanvirtasiivet selkäänsä ja liihottavat sfääreihin.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