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1.9.2023 perjantai</w:t>
      </w:r>
    </w:p>
    <w:p>
      <w:pPr>
        <w:pStyle w:val="Heading1"/>
      </w:pPr>
      <w:r>
        <w:t>1.9.2023-30.9.2023</w:t>
      </w:r>
    </w:p>
    <w:p>
      <w:pPr>
        <w:pStyle w:val="Heading2"/>
      </w:pPr>
      <w:r>
        <w:t>08:00-16:00 Syyskuun taidenäyttely Herttoniemen kirjastossa</w:t>
      </w:r>
    </w:p>
    <w:p>
      <w:r>
        <w:t>Syyskuun taidenäyttely Herttoniemessä.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