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5:30-19:00 Harmaa hurmaa</w:t>
      </w:r>
    </w:p>
    <w:p>
      <w:r>
        <w:t>Tervetuloa senior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