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17:30-19:30 Rohkeutta elämiseen -kuolematyöpaja</w:t>
      </w:r>
    </w:p>
    <w:p>
      <w:r>
        <w:t>Ilmoittaudu mukaan työpajaan, jossa tarkastellaan kuoleman teemaa luovasti ja lempeästi. Työpaja rakentuu yhteisestä jakamisesta, luovasta maalaamisesta ja pienistä kehollisista harjoituksista.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