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11:00-15:00 Robottipäivä</w:t>
      </w:r>
    </w:p>
    <w:p>
      <w:r>
        <w:t>Tervetuloa Robottipäivään!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