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0:00-13:00 Salapoliisikoulu</w:t>
      </w:r>
    </w:p>
    <w:p>
      <w:r>
        <w:t>Tule salapoliisikouluun Itäkeskukse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