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15:30-19:00 Puhutaan kaupunkiympäristöstä</w:t>
      </w:r>
    </w:p>
    <w:p>
      <w:r>
        <w:t>Tervetuloa tutustumaan Leppävaaran seudunajankohtaisiin kaavoihin ja tapaamaan alueesisuunnittelijoita sekä päättäjiä!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