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17:30-18:00 Iltasatutuokio Kallion kirjastossa</w:t>
      </w:r>
    </w:p>
    <w:p>
      <w:r>
        <w:t>Valtakunnallisen Satupäivän kunniaksi luemme hyvän mielen tarinoita, jotka sopivat koko perheelle.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