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Miten takaamme tarvittavat neuvolapalvelut kaikille?</w:t>
      </w:r>
    </w:p>
    <w:p>
      <w:r>
        <w:t>Tervetuloa kuulemaan Länsi-Uudenmaan hyvinvointialueen neuvolatoiminnan ja kouluterveydenhuollon nykytilanteesta.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