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15:30-16:30 Jännityslukupiiri alakoululaisille (3-4- lk.)</w:t>
      </w:r>
    </w:p>
    <w:p>
      <w:r>
        <w:t>Jännityslukupiiri alakoululaisille (3-4- lk.)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