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30 Parsimis- ja paikkauspaja Tapulikaupungin kirjastossa</w:t>
      </w:r>
    </w:p>
    <w:p>
      <w:r>
        <w:t>Parsimis- ja paikka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