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21.10.2023 lauantai</w:t>
      </w:r>
    </w:p>
    <w:p>
      <w:pPr>
        <w:pStyle w:val="Heading1"/>
      </w:pPr>
      <w:r>
        <w:t>21.10.2023 lauantai</w:t>
      </w:r>
    </w:p>
    <w:p>
      <w:pPr>
        <w:pStyle w:val="Heading2"/>
      </w:pPr>
      <w:r>
        <w:t>13:00-17:00 Inkscape-työpaja</w:t>
      </w:r>
    </w:p>
    <w:p>
      <w:r>
        <w:t>Inkscape -ohjelman käyttö Oodin verstaslaitteilla.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