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09:00-20:00 Otto Koskelo "Les Fruits d’Or" Galleria Kajava</w:t>
      </w:r>
    </w:p>
    <w:p>
      <w:r>
        <w:t>Otto Koskelon näyttely "Les Fruits d’Or" Galleria Kajavassa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