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30-18:00 Iltasatutuokio</w:t>
      </w:r>
    </w:p>
    <w:p>
      <w:r>
        <w:t>Iltasatuja tiis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