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16:00-18:00 Super Smash Bros Ultimate -turnaus</w:t>
      </w:r>
    </w:p>
    <w:p>
      <w:r>
        <w:t>Super Smash Bros Ultimate -turnaus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