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18:30-20:00 Finlandia-ilta</w:t>
      </w:r>
    </w:p>
    <w:p>
      <w:r>
        <w:t>Suvi Ahola esittelee tämän vuoden kaunokirjallisuuden Finlandia-palkintoehdokkaat.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