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18:00-19:30 Tule hahmottelemaan hiilinegatiivisia tulevaisuuksia lautapelin äärellä!</w:t>
      </w:r>
    </w:p>
    <w:p>
      <w:r>
        <w:t>Kuka onnistuu luomaan uskottavan strategian hiilinegatiivisen tulevaisuuden saavuttamiseksi niin, että laudalla on jäljellä vain tavoitteen sallima määrä päästöjä?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