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28.10.2023 lauantai</w:t>
      </w:r>
    </w:p>
    <w:p>
      <w:pPr>
        <w:pStyle w:val="Heading1"/>
      </w:pPr>
      <w:r>
        <w:t>28.10.2023 lauantai</w:t>
      </w:r>
    </w:p>
    <w:p>
      <w:pPr>
        <w:pStyle w:val="Heading2"/>
      </w:pPr>
      <w:r>
        <w:t>14:30-15:45 Science Basement: Mental health literacy</w:t>
      </w:r>
    </w:p>
    <w:p>
      <w:r>
        <w:t>Welcome!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