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3:00-17:00 Peliviikon VR-tapahtuma</w:t>
      </w:r>
    </w:p>
    <w:p>
      <w:r>
        <w:t>ToadBoat-pelitestausta peliviikolla Oo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