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3:00-17:00 Peliviikon VR-tapahtuma</w:t>
      </w:r>
    </w:p>
    <w:p>
      <w:r>
        <w:t>ToadBoat-pelitestausta peliviikolla Ood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