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24.11.2023 perjantai</w:t>
      </w:r>
    </w:p>
    <w:p>
      <w:pPr>
        <w:pStyle w:val="Heading1"/>
      </w:pPr>
      <w:r>
        <w:t>24.11.2023 perjantai</w:t>
      </w:r>
    </w:p>
    <w:p>
      <w:pPr>
        <w:pStyle w:val="Heading2"/>
      </w:pPr>
      <w:r>
        <w:t>13:00-15:00 Välittämisen päivä!</w:t>
      </w:r>
    </w:p>
    <w:p>
      <w:r>
        <w:t>Tilaisuudessa on toimijoiden esittelyä ja tietoa hyvinvointia edistävästä toiminnasta!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