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18:00-19:00 Lukukoira</w:t>
      </w:r>
    </w:p>
    <w:p>
      <w:r>
        <w:t>Lukukoira Jakomäen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