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13:00-14:00 Microtonal Improvisations</w:t>
      </w:r>
    </w:p>
    <w:p>
      <w:r>
        <w:t>Anatolian Kamancha artist Melisa Yıldırım brings the mystical and authentic melodies of the kamancha to the audience at Oodi.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