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1.12.2023 perjantai</w:t>
      </w:r>
    </w:p>
    <w:p>
      <w:pPr>
        <w:pStyle w:val="Heading1"/>
      </w:pPr>
      <w:r>
        <w:t>1.12.2023-17.12.2023</w:t>
      </w:r>
    </w:p>
    <w:p>
      <w:pPr>
        <w:pStyle w:val="Heading2"/>
      </w:pPr>
      <w:r>
        <w:t>16:00-16:00 Näyttely: Ihan pöhkö</w:t>
      </w:r>
    </w:p>
    <w:p>
      <w:r>
        <w:t>Tule etsimään hassuja yksityiskohtia ja Pöhkömaan piilotettuja otuksia.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