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10:00-11:00 Muistikahvila</w:t>
      </w:r>
    </w:p>
    <w:p>
      <w:r>
        <w:t>Muistikahvilat ovat kaikille avoimia ja maksuttomia tunnin pituisia tilaisuuksia,joissa teemoina ovat erilaiset muistiin liittyvät asiat.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