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22.4.2024 maanantai</w:t>
      </w:r>
    </w:p>
    <w:p>
      <w:pPr>
        <w:pStyle w:val="Heading1"/>
      </w:pPr>
      <w:r>
        <w:t>22.4.2024 maanantai</w:t>
      </w:r>
    </w:p>
    <w:p>
      <w:pPr>
        <w:pStyle w:val="Heading2"/>
      </w:pPr>
      <w:r>
        <w:t>18:00-19:00 Jyrki Kiiskinen kirjailijavieraana</w:t>
      </w:r>
    </w:p>
    <w:p>
      <w:r>
        <w:t>Jyrki Kiiskinen kirjailijavieraana Kanneltalossa.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