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8:00-19:30 Puutarhakerho</w:t>
      </w:r>
    </w:p>
    <w:p>
      <w:r>
        <w:t>Tule keskustelemaan puutarhanhoid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