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12.2.2024 maanantai</w:t>
      </w:r>
    </w:p>
    <w:p>
      <w:pPr>
        <w:pStyle w:val="Heading1"/>
      </w:pPr>
      <w:r>
        <w:t>12.2.2024 maanantai</w:t>
      </w:r>
    </w:p>
    <w:p>
      <w:pPr>
        <w:pStyle w:val="Heading2"/>
      </w:pPr>
      <w:r>
        <w:t>10:00-10:30 Satutuokiot Puistolan kirjastossa</w:t>
      </w:r>
    </w:p>
    <w:p>
      <w:r>
        <w:t>Satutuokio lapsille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